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ascii="&amp;quot" w:hAnsi="&amp;quot" w:eastAsia="&amp;quot" w:cs="&amp;quot"/>
          <w:color w:val="666666"/>
          <w:sz w:val="14"/>
          <w:szCs w:val="14"/>
        </w:rPr>
        <w:drawing>
          <wp:inline distT="0" distB="0" distL="114300" distR="114300">
            <wp:extent cx="1429385" cy="1315085"/>
            <wp:effectExtent l="0" t="0" r="3175" b="10795"/>
            <wp:docPr id="1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rcRect l="31053" r="33040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77770" cy="1283970"/>
            <wp:effectExtent l="0" t="0" r="0" b="0"/>
            <wp:docPr id="4" name="图片 4" descr="02 Balo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 Balong logo"/>
                    <pic:cNvPicPr>
                      <a:picLocks noChangeAspect="1"/>
                    </pic:cNvPicPr>
                  </pic:nvPicPr>
                  <pic:blipFill>
                    <a:blip r:embed="rId6"/>
                    <a:srcRect l="6531" r="11204"/>
                    <a:stretch>
                      <a:fillRect/>
                    </a:stretch>
                  </pic:blipFill>
                  <pic:spPr>
                    <a:xfrm>
                      <a:off x="0" y="0"/>
                      <a:ext cx="2477770" cy="1283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微软雅黑" w:hAnsi="微软雅黑" w:eastAsia="微软雅黑" w:cs="微软雅黑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哈工大电信学院第二届”巴龙杯“学术论坛</w:t>
      </w:r>
    </w:p>
    <w:p>
      <w:pPr>
        <w:jc w:val="center"/>
        <w:rPr>
          <w:rFonts w:hint="default" w:ascii="微软雅黑" w:hAnsi="微软雅黑" w:eastAsia="微软雅黑" w:cs="微软雅黑"/>
          <w:sz w:val="30"/>
          <w:szCs w:val="30"/>
          <w:lang w:val="en-US" w:eastAsia="zh-CN"/>
        </w:rPr>
      </w:pPr>
      <w:r>
        <w:rPr>
          <w:rFonts w:ascii="微软雅黑" w:hAnsi="微软雅黑" w:eastAsia="微软雅黑" w:cs="微软雅黑"/>
          <w:sz w:val="30"/>
          <w:szCs w:val="30"/>
        </w:rPr>
        <w:t>暨研究生创新创意大赛</w:t>
      </w: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作品提交表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460"/>
        <w:gridCol w:w="1460"/>
        <w:gridCol w:w="1460"/>
        <w:gridCol w:w="1460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6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  <w:t>参赛类别</w:t>
            </w:r>
          </w:p>
        </w:tc>
        <w:tc>
          <w:tcPr>
            <w:tcW w:w="5841" w:type="dxa"/>
            <w:gridSpan w:val="4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  <w:t>参赛</w:t>
            </w:r>
          </w:p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  <w:t>学生</w:t>
            </w:r>
            <w:bookmarkStart w:id="0" w:name="_GoBack"/>
            <w:bookmarkEnd w:id="0"/>
          </w:p>
        </w:tc>
        <w:tc>
          <w:tcPr>
            <w:tcW w:w="1460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460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  <w:t>学号</w:t>
            </w:r>
          </w:p>
        </w:tc>
        <w:tc>
          <w:tcPr>
            <w:tcW w:w="1460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1460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  <w:t>专业</w:t>
            </w:r>
          </w:p>
        </w:tc>
        <w:tc>
          <w:tcPr>
            <w:tcW w:w="1461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1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1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Merge w:val="continue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1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  <w:t>指导</w:t>
            </w:r>
          </w:p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  <w:t>教师</w:t>
            </w:r>
          </w:p>
        </w:tc>
        <w:tc>
          <w:tcPr>
            <w:tcW w:w="1460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460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  <w:t>职称</w:t>
            </w:r>
          </w:p>
        </w:tc>
        <w:tc>
          <w:tcPr>
            <w:tcW w:w="2920" w:type="dxa"/>
            <w:gridSpan w:val="2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  <w:t>研究方向</w:t>
            </w:r>
          </w:p>
        </w:tc>
        <w:tc>
          <w:tcPr>
            <w:tcW w:w="1461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Merge w:val="continue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20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1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Merge w:val="continue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20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1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  <w:t>作品题目</w:t>
            </w:r>
          </w:p>
        </w:tc>
        <w:tc>
          <w:tcPr>
            <w:tcW w:w="7301" w:type="dxa"/>
            <w:gridSpan w:val="5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  <w:t>拟解决问题描述</w:t>
            </w:r>
          </w:p>
        </w:tc>
        <w:tc>
          <w:tcPr>
            <w:tcW w:w="7301" w:type="dxa"/>
            <w:gridSpan w:val="5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</w:pPr>
    </w:p>
    <w:sectPr>
      <w:pgSz w:w="11906" w:h="16838"/>
      <w:pgMar w:top="816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61363"/>
    <w:rsid w:val="012B6680"/>
    <w:rsid w:val="03D57259"/>
    <w:rsid w:val="07302D18"/>
    <w:rsid w:val="09B06F71"/>
    <w:rsid w:val="12534BD1"/>
    <w:rsid w:val="29561363"/>
    <w:rsid w:val="2D543511"/>
    <w:rsid w:val="45285960"/>
    <w:rsid w:val="7F77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GF报告一级标题"/>
    <w:basedOn w:val="1"/>
    <w:qFormat/>
    <w:uiPriority w:val="0"/>
    <w:pPr>
      <w:spacing w:before="360" w:line="360" w:lineRule="atLeast"/>
      <w:outlineLvl w:val="0"/>
    </w:pPr>
    <w:rPr>
      <w:rFonts w:ascii="黑体" w:hAnsi="黑体" w:eastAsia="黑体"/>
      <w:sz w:val="28"/>
    </w:rPr>
  </w:style>
  <w:style w:type="paragraph" w:customStyle="1" w:styleId="7">
    <w:name w:val="GF报告二级标题"/>
    <w:basedOn w:val="1"/>
    <w:qFormat/>
    <w:uiPriority w:val="0"/>
    <w:pPr>
      <w:spacing w:before="360" w:line="320" w:lineRule="atLeast"/>
      <w:outlineLvl w:val="1"/>
    </w:pPr>
    <w:rPr>
      <w:rFonts w:ascii="黑体" w:hAnsi="黑体" w:eastAsia="黑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hyperlink" Target="http://seie.hit.edu.cn/2019/0424/c9268a223779/page.htm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2020-04-05T12:44:00Z</dcterms:created>
  <dc:creator>小马哥</dc:creator>
  <cp:lastModifiedBy>HIT-MYK</cp:lastModifiedBy>
  <dcterms:modified xsi:type="dcterms:W3CDTF">2021-05-27T02:58:06Z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  <property fmtid="{D5CDD505-2E9C-101B-9397-08002B2CF9AE}" pid="3" name="ICV">
    <vt:lpwstr>7011E08991AE426E94C91BFB4E397B71</vt:lpwstr>
  </property>
</Properties>
</file>